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C331C" w14:textId="77777777" w:rsidR="00AB3F55" w:rsidRPr="00BA1245" w:rsidRDefault="00AB3F55" w:rsidP="00AB3F55">
      <w:pP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</w:pPr>
      <w:r w:rsidRPr="00BA1245"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>SISTEMA ARESPORT</w:t>
      </w:r>
    </w:p>
    <w:p w14:paraId="54F1AB10" w14:textId="77777777" w:rsidR="00AB3F55" w:rsidRPr="00BA1245" w:rsidRDefault="00AB3F55" w:rsidP="00AB3F55">
      <w:pPr>
        <w:rPr>
          <w:rFonts w:ascii="Arial" w:hAnsi="Arial" w:cs="Consolas"/>
          <w:color w:val="222222"/>
          <w:sz w:val="20"/>
          <w:szCs w:val="20"/>
          <w:shd w:val="clear" w:color="auto" w:fill="FFFFFF"/>
        </w:rPr>
      </w:pPr>
      <w:r w:rsidRPr="00BA1245">
        <w:rPr>
          <w:rFonts w:ascii="Arial" w:hAnsi="Arial" w:cs="Consolas"/>
          <w:color w:val="222222"/>
          <w:sz w:val="20"/>
          <w:szCs w:val="20"/>
          <w:shd w:val="clear" w:color="auto" w:fill="FFFFFF"/>
        </w:rPr>
        <w:t>M2……Suministro y colocación del sistema de pavimentación continuo y resistente especial para pistas deportivas, formado por la aplicación sucesiva de una capa de fijación de la superficie con una “IMPRIMACION PU 2C®” de ARELUX® con un rendimiento de 150gr/m2, 2 capas intermedias de “ARESPORT®” con disponible en color carta R.A.L con un rendimiento de 150-200 gr/m2 por capa (según estado del soporte),. Aplicados con rodillo en capas cruzadas, totalmente terminado i/ limpieza previa de la superficie a aplicar.</w:t>
      </w:r>
    </w:p>
    <w:p w14:paraId="0AC0EB3E" w14:textId="2468B172" w:rsidR="00E43233" w:rsidRPr="00AB3F55" w:rsidRDefault="00E43233" w:rsidP="00AB3F55">
      <w:bookmarkStart w:id="0" w:name="_GoBack"/>
      <w:bookmarkEnd w:id="0"/>
    </w:p>
    <w:sectPr w:rsidR="00E43233" w:rsidRPr="00AB3F55" w:rsidSect="006100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6"/>
    <w:rsid w:val="002B2781"/>
    <w:rsid w:val="002D5EB4"/>
    <w:rsid w:val="005E1C16"/>
    <w:rsid w:val="0061000B"/>
    <w:rsid w:val="00AB3F55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C5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tcgrass</dc:creator>
  <cp:keywords/>
  <dc:description/>
  <cp:lastModifiedBy>tcgrass</cp:lastModifiedBy>
  <cp:revision>4</cp:revision>
  <dcterms:created xsi:type="dcterms:W3CDTF">2015-10-16T12:39:00Z</dcterms:created>
  <dcterms:modified xsi:type="dcterms:W3CDTF">2015-10-19T07:41:00Z</dcterms:modified>
</cp:coreProperties>
</file>